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00" w:lineRule="auto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1802261" cy="520116"/>
            <wp:effectExtent b="0" l="0" r="0" t="0"/>
            <wp:docPr descr="Shape&#10;&#10;Description automatically generated with medium confidence" id="3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2261" cy="5201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hd w:fill="ffffff" w:val="clear"/>
        <w:spacing w:after="0" w:before="0" w:line="3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0" w:before="0" w:line="3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Moheb Hanna</w:t>
      </w:r>
    </w:p>
    <w:p w:rsidR="00000000" w:rsidDel="00000000" w:rsidP="00000000" w:rsidRDefault="00000000" w:rsidRPr="00000000" w14:paraId="00000004">
      <w:pPr>
        <w:pStyle w:val="Heading3"/>
        <w:shd w:fill="ffffff" w:val="clear"/>
        <w:spacing w:before="0" w:line="30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Market Analyst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72b4d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color w:val="172b4d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shd w:fill="f8f8f8" w:val="clear"/>
          <w:rtl w:val="0"/>
        </w:rPr>
        <w:t xml:space="preserve">With over 15 years' experience in the forex markets, on both the research and client relations sides, Moheb specialises in technical, trade-focused market analysis. He worked at a number of top financial institutions, publishing daily commentary and driving sales for Retail and Institutional clients. A CMT Charter member, Moheb holds a globally recognised CFTe designation.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color w:val="172b4d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mhanna@oanda.com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17 State Street, Suite 300, New York, NY 10004,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053F"/>
    <w:pPr>
      <w:spacing w:after="200" w:line="276" w:lineRule="auto"/>
    </w:pPr>
    <w:rPr>
      <w:rFonts w:ascii="Calibri" w:cs="Calibri" w:eastAsia="Calibri" w:hAnsi="Calibri"/>
      <w:kern w:val="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B053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B053F"/>
    <w:pPr>
      <w:keepNext w:val="1"/>
      <w:keepLines w:val="1"/>
      <w:spacing w:after="0" w:before="40"/>
      <w:outlineLvl w:val="2"/>
    </w:pPr>
    <w:rPr>
      <w:rFonts w:ascii="Cambria" w:cs="Cambria" w:eastAsia="Cambria" w:hAnsi="Cambria"/>
      <w:color w:val="243f6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B053F"/>
    <w:rPr>
      <w:rFonts w:ascii="Calibri" w:cs="Calibri" w:eastAsia="Calibri" w:hAnsi="Calibri"/>
      <w:b w:val="1"/>
      <w:kern w:val="0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B053F"/>
    <w:rPr>
      <w:rFonts w:ascii="Cambria" w:cs="Cambria" w:eastAsia="Cambria" w:hAnsi="Cambria"/>
      <w:color w:val="243f61"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 w:val="1"/>
    <w:rsid w:val="003B05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SG" w:val="en-SG"/>
    </w:rPr>
  </w:style>
  <w:style w:type="character" w:styleId="Hyperlink">
    <w:name w:val="Hyperlink"/>
    <w:basedOn w:val="DefaultParagraphFont"/>
    <w:uiPriority w:val="99"/>
    <w:semiHidden w:val="1"/>
    <w:unhideWhenUsed w:val="1"/>
    <w:rsid w:val="003B05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iC5WuDztzuUM5gRsOjBn7G1qQ==">CgMxLjA4AGomChRzdWdnZXN0LmJtanJwcmhkejg4MxIORGFuYSBDYXR0ZXJpbmFqJgoUc3VnZ2VzdC4zOWhyZzZ2NGdpNncSDkRhbmEgQ2F0dGVyaW5hciExcXlpZTdLYklOcTYzRF9oeUdsMXEzQlRURnpFcWdFak0=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2023-06-20T12:09:00Z</dcterms:created>
  <dc:creator>Christian</dc:creator>
</cp:coreProperties>
</file>